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2A6099"/>
          <w:sz w:val="28"/>
          <w:szCs w:val="28"/>
        </w:rPr>
        <w:t>STAGE D’</w:t>
      </w:r>
      <w:r>
        <w:rPr>
          <w:rFonts w:eastAsia="DejaVu Sans" w:cs="FuturaA Bk BT" w:ascii="Times New Roman" w:hAnsi="Times New Roman"/>
          <w:b/>
          <w:bCs/>
          <w:color w:val="2A6099"/>
          <w:sz w:val="28"/>
          <w:szCs w:val="28"/>
        </w:rPr>
        <w:t>É</w:t>
      </w:r>
      <w:r>
        <w:rPr>
          <w:rFonts w:ascii="Times New Roman" w:hAnsi="Times New Roman"/>
          <w:b/>
          <w:bCs/>
          <w:color w:val="2A6099"/>
          <w:sz w:val="28"/>
          <w:szCs w:val="28"/>
        </w:rPr>
        <w:t>T</w:t>
      </w:r>
      <w:r>
        <w:rPr>
          <w:rFonts w:eastAsia="DejaVu Sans" w:cs="FuturaA Bk BT" w:ascii="Times New Roman" w:hAnsi="Times New Roman"/>
          <w:b/>
          <w:bCs/>
          <w:color w:val="2A6099"/>
          <w:sz w:val="28"/>
          <w:szCs w:val="28"/>
        </w:rPr>
        <w:t>É</w:t>
      </w:r>
      <w:r>
        <w:rPr>
          <w:rFonts w:ascii="Times New Roman" w:hAnsi="Times New Roman"/>
          <w:b/>
          <w:bCs/>
          <w:color w:val="2A6099"/>
          <w:sz w:val="28"/>
          <w:szCs w:val="28"/>
        </w:rPr>
        <w:t xml:space="preserve"> 2024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b/>
          <w:bCs/>
          <w:sz w:val="28"/>
          <w:szCs w:val="28"/>
        </w:rPr>
        <w:framePr w:w="33" w:h="281" w:hSpace="0" w:vSpace="0" w:wrap="notBeside" w:vAnchor="text" w:hAnchor="text" w:hRule="exact"/>
      </w:pPr>
      <w:r>
        <w:rPr/>
      </w:r>
    </w:p>
    <w:p>
      <w:pPr>
        <w:pStyle w:val="Heading5"/>
        <w:tabs>
          <w:tab w:val="clear" w:pos="284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Vendredi 23, samedi 24 et dimanche 25 août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fill="E2E2E2"/>
        <w:tabs>
          <w:tab w:val="clear" w:pos="708"/>
          <w:tab w:val="left" w:pos="284" w:leader="none"/>
        </w:tabs>
        <w:jc w:val="center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>Lieu du stage : Domaine de Hongrie, 32290 Lupiac</w:t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b/>
          <w:bCs/>
        </w:rPr>
        <w:t>Rendez-vous sur place le 23 août à 8 h 45.</w:t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</w:r>
    </w:p>
    <w:p>
      <w:pPr>
        <w:pStyle w:val="Heading8"/>
        <w:rPr>
          <w:color w:val="2A6099"/>
        </w:rPr>
      </w:pPr>
      <w:r>
        <w:rPr>
          <w:color w:val="2A6099"/>
        </w:rPr>
        <w:t>PROGRAMME</w:t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fill="E2E2E2"/>
        <w:ind w:hanging="708" w:left="708" w:right="283"/>
        <w:rPr/>
      </w:pPr>
      <w:r>
        <w:rPr>
          <w:rFonts w:cs="Times New Roman" w:ascii="Times New Roman" w:hAnsi="Times New Roman"/>
          <w:b/>
        </w:rPr>
        <w:t xml:space="preserve">Groupe1 - </w:t>
      </w:r>
      <w:r>
        <w:rPr>
          <w:rFonts w:cs="Times New Roman" w:ascii="Times New Roman" w:hAnsi="Times New Roman"/>
          <w:b/>
          <w:bCs/>
        </w:rPr>
        <w:t>Élèves de 1</w:t>
      </w:r>
      <w:r>
        <w:rPr>
          <w:rFonts w:cs="Times New Roman" w:ascii="Times New Roman" w:hAnsi="Times New Roman"/>
          <w:b/>
          <w:bCs/>
          <w:vertAlign w:val="superscript"/>
        </w:rPr>
        <w:t>re</w:t>
      </w:r>
      <w:r>
        <w:rPr>
          <w:rFonts w:cs="Times New Roman" w:ascii="Times New Roman" w:hAnsi="Times New Roman"/>
          <w:b/>
          <w:bCs/>
        </w:rPr>
        <w:t>, 2</w:t>
      </w:r>
      <w:r>
        <w:rPr>
          <w:rFonts w:cs="Times New Roman" w:ascii="Times New Roman" w:hAnsi="Times New Roman"/>
          <w:b/>
          <w:bCs/>
          <w:vertAlign w:val="superscript"/>
        </w:rPr>
        <w:t>e</w:t>
      </w:r>
      <w:r>
        <w:rPr>
          <w:rFonts w:cs="Times New Roman" w:ascii="Times New Roman" w:hAnsi="Times New Roman"/>
          <w:b/>
          <w:bCs/>
        </w:rPr>
        <w:t xml:space="preserve"> ou 3</w:t>
      </w:r>
      <w:r>
        <w:rPr>
          <w:rFonts w:cs="Times New Roman" w:ascii="Times New Roman" w:hAnsi="Times New Roman"/>
          <w:b/>
          <w:bCs/>
          <w:vertAlign w:val="superscript"/>
        </w:rPr>
        <w:t>e</w:t>
      </w:r>
      <w:r>
        <w:rPr>
          <w:rFonts w:cs="Times New Roman" w:ascii="Times New Roman" w:hAnsi="Times New Roman"/>
          <w:b/>
          <w:bCs/>
        </w:rPr>
        <w:t xml:space="preserve"> année </w:t>
      </w:r>
      <w:r>
        <w:rPr>
          <w:rFonts w:cs="Times New Roman" w:ascii="Times New Roman" w:hAnsi="Times New Roman"/>
        </w:rPr>
        <w:tab/>
      </w:r>
    </w:p>
    <w:p>
      <w:pPr>
        <w:pStyle w:val="Normal"/>
        <w:ind w:hanging="708" w:left="708" w:right="283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ind w:hanging="708" w:left="708" w:right="283"/>
        <w:rPr/>
      </w:pPr>
      <w:r>
        <w:rPr>
          <w:rFonts w:cs="Times New Roman" w:ascii="Times New Roman" w:hAnsi="Times New Roman"/>
          <w:b/>
          <w:bCs/>
        </w:rPr>
        <w:t>A- Acupuncture :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ind w:hanging="708" w:left="708" w:right="28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1) Localisation des points d’acupuncture difficiles et points hors méridiens </w:t>
      </w:r>
    </w:p>
    <w:p>
      <w:pPr>
        <w:pStyle w:val="Normal"/>
        <w:ind w:hanging="708" w:left="708" w:right="28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2) Entraînement à la poncture et manipulations</w:t>
      </w:r>
    </w:p>
    <w:p>
      <w:pPr>
        <w:pStyle w:val="Normal"/>
        <w:ind w:hanging="708" w:left="708" w:right="28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hanging="708" w:left="708" w:right="28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B- Tui-Na : </w:t>
      </w:r>
      <w:r>
        <w:rPr>
          <w:rFonts w:cs="Times New Roman" w:ascii="Times New Roman" w:hAnsi="Times New Roman"/>
        </w:rPr>
        <w:t>autres techniques de Tui-Na massages énergétiques et ventouses.</w:t>
      </w:r>
    </w:p>
    <w:p>
      <w:pPr>
        <w:pStyle w:val="Normal"/>
        <w:ind w:hanging="708" w:left="708" w:right="28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</w:rPr>
        <w:t xml:space="preserve">C- Méthode d’examen </w:t>
      </w:r>
      <w:r>
        <w:rPr>
          <w:rFonts w:cs="Times New Roman" w:ascii="Times New Roman" w:hAnsi="Times New Roman"/>
          <w:b w:val="false"/>
          <w:bCs w:val="false"/>
        </w:rPr>
        <w:t>: o</w:t>
      </w:r>
      <w:r>
        <w:rPr>
          <w:rFonts w:cs="Times New Roman" w:ascii="Times New Roman" w:hAnsi="Times New Roman"/>
          <w:bCs/>
        </w:rPr>
        <w:t>bservation de la langue et prise des pouls</w:t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fill="E2E2E2"/>
        <w:rPr/>
      </w:pPr>
      <w:r>
        <w:rPr>
          <w:rFonts w:cs="Times New Roman" w:ascii="Times New Roman" w:hAnsi="Times New Roman"/>
          <w:b/>
        </w:rPr>
        <w:t>Groupe2 -</w:t>
      </w:r>
      <w:r>
        <w:rPr>
          <w:rFonts w:cs="Times New Roman" w:ascii="Times New Roman" w:hAnsi="Times New Roman"/>
          <w:b/>
          <w:bCs/>
        </w:rPr>
        <w:t xml:space="preserve"> Élèves de 3</w:t>
      </w:r>
      <w:r>
        <w:rPr>
          <w:rFonts w:cs="Times New Roman" w:ascii="Times New Roman" w:hAnsi="Times New Roman"/>
          <w:b/>
          <w:bCs/>
          <w:vertAlign w:val="superscript"/>
        </w:rPr>
        <w:t>e</w:t>
      </w:r>
      <w:r>
        <w:rPr>
          <w:rFonts w:cs="Times New Roman" w:ascii="Times New Roman" w:hAnsi="Times New Roman"/>
          <w:b/>
          <w:bCs/>
        </w:rPr>
        <w:t>, 4</w:t>
      </w:r>
      <w:r>
        <w:rPr>
          <w:rFonts w:cs="Times New Roman" w:ascii="Times New Roman" w:hAnsi="Times New Roman"/>
          <w:b/>
          <w:bCs/>
          <w:vertAlign w:val="superscript"/>
        </w:rPr>
        <w:t>e</w:t>
      </w:r>
      <w:r>
        <w:rPr>
          <w:rFonts w:cs="Times New Roman" w:ascii="Times New Roman" w:hAnsi="Times New Roman"/>
          <w:b/>
          <w:bCs/>
        </w:rPr>
        <w:t xml:space="preserve"> ou 5</w:t>
      </w:r>
      <w:r>
        <w:rPr>
          <w:rFonts w:cs="Times New Roman" w:ascii="Times New Roman" w:hAnsi="Times New Roman"/>
          <w:b/>
          <w:bCs/>
          <w:vertAlign w:val="superscript"/>
        </w:rPr>
        <w:t xml:space="preserve">e </w:t>
      </w:r>
      <w:r>
        <w:rPr>
          <w:rFonts w:cs="Times New Roman" w:ascii="Times New Roman" w:hAnsi="Times New Roman"/>
          <w:b/>
          <w:bCs/>
        </w:rPr>
        <w:t xml:space="preserve">année, et praticiens en activité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A- Odontologie en MTC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Grâce à une approche globale des soins dentaires, le travail de la dentisterie holistique permet d’améliorer la qualité de vie des patients et les praticiens en MTC peuvent contribuer à cet état.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l’issue de ce stage de 2 jours, vous aurez les clefs pour agir directement sur des pathologies dentaires.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1) Anatomie, physiologie énergétique dentaire, relations dents-organes 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2) Odontologie holistique et accompagnement en MTC 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3) Pathologie dentaire et MTC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4) Cas cliniques en cabinet, travaux pratiques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right="283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B- Consultations cliniques en situation réelle – Méthodes d’examen Langue / pouls</w:t>
      </w:r>
    </w:p>
    <w:p>
      <w:pPr>
        <w:pStyle w:val="Normal"/>
        <w:ind w:right="28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br/>
      </w:r>
      <w:r>
        <w:rPr>
          <w:rFonts w:cs="Times New Roman" w:ascii="Times New Roman" w:hAnsi="Times New Roman"/>
          <w:b/>
        </w:rPr>
        <w:t>Pour l’ensemble des stagiaires </w:t>
      </w:r>
      <w:r>
        <w:rPr>
          <w:rFonts w:cs="Times New Roman" w:ascii="Times New Roman" w:hAnsi="Times New Roman"/>
        </w:rPr>
        <w:t>: 1 heure par jour de Qi Gong.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D</w:t>
      </w:r>
      <w:r>
        <w:rPr>
          <w:rFonts w:eastAsia="" w:cs="Times New Roman" w:ascii="Times New Roman" w:hAnsi="Times New Roman"/>
          <w:b/>
          <w:bCs/>
        </w:rPr>
        <w:t>É</w:t>
      </w:r>
      <w:r>
        <w:rPr>
          <w:rFonts w:cs="Times New Roman" w:ascii="Times New Roman" w:hAnsi="Times New Roman"/>
          <w:b/>
          <w:bCs/>
        </w:rPr>
        <w:t>LIVRANCE D’UN CERTIFICAT DE STAGE POUR 21 HEURES DE FORMATION.</w:t>
      </w:r>
      <w:r>
        <w:rPr>
          <w:rFonts w:eastAsia="" w:cs="Times New Roman" w:ascii="Times New Roman" w:hAnsi="Times New Roman"/>
          <w:b/>
          <w:bCs/>
        </w:rPr>
        <w:t>À</w:t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cs="Times New Roman" w:ascii="Times New Roman" w:hAnsi="Times New Roman"/>
          <w:b/>
          <w:bCs/>
          <w:sz w:val="14"/>
          <w:szCs w:val="14"/>
        </w:rPr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Tarif pour les 3 journées indivisibles : 300€.</w:t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mc:AlternateContent>
          <mc:Choice Requires="wps">
            <w:drawing>
              <wp:anchor behindDoc="0" distT="5080" distB="5080" distL="5080" distR="5080" simplePos="0" locked="0" layoutInCell="1" allowOverlap="1" relativeHeight="4" wp14:anchorId="0E2B8C82">
                <wp:simplePos x="0" y="0"/>
                <wp:positionH relativeFrom="column">
                  <wp:posOffset>367030</wp:posOffset>
                </wp:positionH>
                <wp:positionV relativeFrom="paragraph">
                  <wp:posOffset>66040</wp:posOffset>
                </wp:positionV>
                <wp:extent cx="5076825" cy="0"/>
                <wp:effectExtent l="5080" t="5080" r="5080" b="5080"/>
                <wp:wrapNone/>
                <wp:docPr id="1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7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.9pt,5.2pt" to="428.6pt,5.2pt" ID="Line 3" stroked="t" o:allowincell="f" style="position:absolute" wp14:anchorId="0E2B8C82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Se munir des équipements suivants :</w:t>
      </w:r>
      <w:r>
        <w:rPr>
          <w:rFonts w:cs="Times New Roman" w:ascii="Times New Roman" w:hAnsi="Times New Roman"/>
        </w:rPr>
        <w:t xml:space="preserve"> grande serviette, ventouses, aiguilles, boîte pour aiguilles usagées, coton, alcool à 70°, huile de massage, si possible table de massage portable, vêtements souples.</w:t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cs="Times New Roman" w:ascii="Times New Roman" w:hAnsi="Times New Roman"/>
          <w:b/>
          <w:bCs/>
          <w:sz w:val="14"/>
          <w:szCs w:val="14"/>
        </w:rPr>
        <mc:AlternateContent>
          <mc:Choice Requires="wps">
            <w:drawing>
              <wp:anchor behindDoc="0" distT="5080" distB="5080" distL="5080" distR="5080" simplePos="0" locked="0" layoutInCell="1" allowOverlap="1" relativeHeight="5" wp14:anchorId="7AB484F8">
                <wp:simplePos x="0" y="0"/>
                <wp:positionH relativeFrom="column">
                  <wp:posOffset>-74930</wp:posOffset>
                </wp:positionH>
                <wp:positionV relativeFrom="paragraph">
                  <wp:posOffset>57785</wp:posOffset>
                </wp:positionV>
                <wp:extent cx="6148070" cy="635"/>
                <wp:effectExtent l="5080" t="5080" r="5080" b="5080"/>
                <wp:wrapNone/>
                <wp:docPr id="2" name="Lin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0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9pt,4.55pt" to="478.15pt,4.55pt" ID="Line 9" stroked="t" o:allowincell="f" style="position:absolute" wp14:anchorId="7AB484F8">
                <v:stroke color="black" weight="9360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color w:val="2A6099"/>
        </w:rPr>
      </w:pPr>
      <w:r>
        <w:rPr>
          <w:rFonts w:cs="Times New Roman" w:ascii="Times New Roman" w:hAnsi="Times New Roman"/>
          <w:b/>
          <w:bCs/>
          <w:color w:val="2A6099"/>
        </w:rPr>
        <w:t>BULLETIN D‘INSCRIPTION AU STAGE D’</w:t>
      </w:r>
      <w:r>
        <w:rPr>
          <w:rFonts w:eastAsia="" w:cs="Times New Roman" w:ascii="Times New Roman" w:hAnsi="Times New Roman"/>
          <w:b/>
          <w:bCs/>
          <w:color w:val="2A6099"/>
        </w:rPr>
        <w:t>É</w:t>
      </w:r>
      <w:r>
        <w:rPr>
          <w:rFonts w:cs="Times New Roman" w:ascii="Times New Roman" w:hAnsi="Times New Roman"/>
          <w:b/>
          <w:bCs/>
          <w:color w:val="2A6099"/>
        </w:rPr>
        <w:t>T</w:t>
      </w:r>
      <w:r>
        <w:rPr>
          <w:rFonts w:eastAsia="" w:cs="Times New Roman" w:ascii="Times New Roman" w:hAnsi="Times New Roman"/>
          <w:b/>
          <w:bCs/>
          <w:color w:val="2A6099"/>
        </w:rPr>
        <w:t xml:space="preserve">É </w:t>
      </w:r>
      <w:r>
        <w:rPr>
          <w:rFonts w:cs="Times New Roman" w:ascii="Times New Roman" w:hAnsi="Times New Roman"/>
          <w:b/>
          <w:bCs/>
          <w:color w:val="2A6099"/>
        </w:rPr>
        <w:t>23-25 AOÛT 2024</w:t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eastAsia="" w:cs="Times New Roman" w:ascii="Times New Roman" w:hAnsi="Times New Roman"/>
          <w:b/>
          <w:bCs/>
        </w:rPr>
        <w:t xml:space="preserve">À </w:t>
      </w:r>
      <w:r>
        <w:rPr>
          <w:rFonts w:cs="Times New Roman" w:ascii="Times New Roman" w:hAnsi="Times New Roman"/>
          <w:b/>
          <w:bCs/>
        </w:rPr>
        <w:t>envoyer au secrétariat de l’académie Wang, 33 rue Bayard, 31000 TOULOUSE.</w:t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>Date limite d'inscription : 18 JUIN</w:t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cs="Times New Roman" w:ascii="Times New Roman" w:hAnsi="Times New Roman"/>
          <w:sz w:val="8"/>
          <w:szCs w:val="8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</w:rPr>
        <w:t>NOM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>……………………………………</w:t>
      </w:r>
      <w:r>
        <w:rPr>
          <w:rFonts w:cs="Times New Roman" w:ascii="Times New Roman" w:hAnsi="Times New Roman"/>
          <w:b/>
          <w:bCs/>
        </w:rPr>
        <w:tab/>
        <w:t>PR</w:t>
      </w:r>
      <w:r>
        <w:rPr>
          <w:rFonts w:eastAsia="" w:cs="Times New Roman" w:ascii="Times New Roman" w:hAnsi="Times New Roman"/>
          <w:b/>
          <w:bCs/>
        </w:rPr>
        <w:t>É</w:t>
      </w:r>
      <w:r>
        <w:rPr>
          <w:rFonts w:cs="Times New Roman" w:ascii="Times New Roman" w:hAnsi="Times New Roman"/>
          <w:b/>
          <w:bCs/>
        </w:rPr>
        <w:t>NOM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: </w:t>
      </w:r>
      <w:r>
        <w:rPr>
          <w:rFonts w:cs="Times New Roman" w:ascii="Times New Roman" w:hAnsi="Times New Roman"/>
          <w:sz w:val="24"/>
          <w:szCs w:val="24"/>
        </w:rPr>
        <w:t>……………………………………...</w:t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Groupe souhaité : </w:t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before="0" w:after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</w:t>
      </w:r>
      <w:r>
        <w:rPr>
          <w:rFonts w:eastAsia=""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</w:rPr>
        <w:t xml:space="preserve">GROUPE 1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>(1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re </w:t>
      </w:r>
      <w:r>
        <w:rPr>
          <w:rFonts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e</w:t>
      </w:r>
      <w:r>
        <w:rPr>
          <w:rFonts w:cs="Times New Roman" w:ascii="Times New Roman" w:hAnsi="Times New Roman"/>
          <w:sz w:val="24"/>
          <w:szCs w:val="24"/>
        </w:rPr>
        <w:t xml:space="preserve"> année)</w:t>
        <w:tab/>
      </w:r>
      <w:r>
        <w:rPr>
          <w:rFonts w:eastAsia="Times New Roman" w:cs="Times New Roman" w:ascii="Times New Roman" w:hAnsi="Times New Roman"/>
          <w:sz w:val="24"/>
          <w:szCs w:val="24"/>
        </w:rPr>
        <w:t></w:t>
      </w:r>
      <w:r>
        <w:rPr>
          <w:rFonts w:eastAsia="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</w:rPr>
        <w:t xml:space="preserve">GROUPE 2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>(3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e</w:t>
      </w:r>
      <w:r>
        <w:rPr>
          <w:rFonts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e</w:t>
      </w:r>
      <w:r>
        <w:rPr>
          <w:rFonts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e</w:t>
      </w:r>
      <w:r>
        <w:rPr>
          <w:rFonts w:cs="Times New Roman" w:ascii="Times New Roman" w:hAnsi="Times New Roman"/>
          <w:sz w:val="24"/>
          <w:szCs w:val="24"/>
        </w:rPr>
        <w:t xml:space="preserve"> année, praticiens)</w:t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ADRESSE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>………………….……………………………………………………………….…</w:t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</w:rPr>
        <w:t>Tél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. : </w:t>
      </w:r>
      <w:r>
        <w:rPr>
          <w:rFonts w:cs="Times New Roman" w:ascii="Times New Roman" w:hAnsi="Times New Roman"/>
          <w:sz w:val="24"/>
          <w:szCs w:val="24"/>
        </w:rPr>
        <w:t>……………………</w:t>
      </w:r>
      <w:r>
        <w:rPr>
          <w:rFonts w:cs="Times New Roman" w:ascii="Times New Roman" w:hAnsi="Times New Roman"/>
          <w:b/>
          <w:bCs/>
        </w:rPr>
        <w:tab/>
        <w:t xml:space="preserve">e-mail : </w:t>
      </w:r>
      <w:r>
        <w:rPr>
          <w:rFonts w:cs="Times New Roman" w:ascii="Times New Roman" w:hAnsi="Times New Roman"/>
          <w:sz w:val="24"/>
          <w:szCs w:val="24"/>
        </w:rPr>
        <w:t>……………………..</w:t>
      </w:r>
      <w:r>
        <w:rPr>
          <w:rFonts w:cs="Times New Roman" w:ascii="Times New Roman" w:hAnsi="Times New Roman"/>
          <w:b/>
          <w:bCs/>
        </w:rPr>
        <w:t>@</w:t>
      </w:r>
      <w:r>
        <w:rPr>
          <w:rFonts w:cs="Times New Roman" w:ascii="Times New Roman" w:hAnsi="Times New Roman"/>
          <w:sz w:val="24"/>
          <w:szCs w:val="24"/>
        </w:rPr>
        <w:t>…………..………………………</w:t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cs="Times New Roman"/>
          <w:sz w:val="8"/>
          <w:szCs w:val="8"/>
        </w:rPr>
      </w:pPr>
      <w:r>
        <w:rPr>
          <w:rFonts w:cs="Times New Roman" w:ascii="Times New Roman" w:hAnsi="Times New Roman"/>
          <w:sz w:val="8"/>
          <w:szCs w:val="8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cs="Times New Roman"/>
          <w:b/>
          <w:bCs/>
          <w:sz w:val="8"/>
          <w:szCs w:val="8"/>
        </w:rPr>
      </w:pPr>
      <w:r>
        <w:rPr>
          <w:rFonts w:cs="Times New Roman" w:ascii="Times New Roman" w:hAnsi="Times New Roman"/>
          <w:b/>
          <w:bCs/>
          <w:sz w:val="8"/>
          <w:szCs w:val="8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NIVEAU EN MTC :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…………………………………………………………………………..….</w:t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b/>
          <w:bCs/>
          <w:sz w:val="8"/>
          <w:szCs w:val="8"/>
        </w:rPr>
      </w:pPr>
      <w:r>
        <w:rPr>
          <w:rFonts w:cs="Times New Roman" w:ascii="Times New Roman" w:hAnsi="Times New Roman"/>
          <w:b/>
          <w:bCs/>
          <w:sz w:val="8"/>
          <w:szCs w:val="8"/>
        </w:rPr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Tarif pour les 3 journées indivisibles : 300 €</w:t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Ce bulletin d'inscription devra être accompagné d’un chèque d’acompte de réservation </w:t>
      </w:r>
      <w:r>
        <w:rPr>
          <w:rFonts w:cs="Times New Roman" w:ascii="Times New Roman" w:hAnsi="Times New Roman"/>
          <w:b/>
          <w:bCs/>
          <w:u w:val="single"/>
        </w:rPr>
        <w:t>non remboursable</w:t>
      </w:r>
      <w:r>
        <w:rPr>
          <w:rFonts w:cs="Times New Roman" w:ascii="Times New Roman" w:hAnsi="Times New Roman"/>
          <w:b/>
          <w:bCs/>
        </w:rPr>
        <w:t xml:space="preserve"> de 100 € libellé à l’ordre de : académie WANG de MTC. 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Nom du détenteur du chèque si différent de celui du stagiaire : ……………………</w:t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Le solde sera réglé au plus tard le 1</w:t>
      </w:r>
      <w:r>
        <w:rPr>
          <w:rFonts w:cs="Times New Roman" w:ascii="Times New Roman" w:hAnsi="Times New Roman"/>
          <w:vertAlign w:val="superscript"/>
        </w:rPr>
        <w:t>er</w:t>
      </w:r>
      <w:r>
        <w:rPr>
          <w:rFonts w:cs="Times New Roman" w:ascii="Times New Roman" w:hAnsi="Times New Roman"/>
        </w:rPr>
        <w:t xml:space="preserve"> jour de stage.</w:t>
      </w:r>
    </w:p>
    <w:p>
      <w:pPr>
        <w:pStyle w:val="Normal"/>
        <w:tabs>
          <w:tab w:val="clear" w:pos="708"/>
          <w:tab w:val="left" w:pos="284" w:leader="none"/>
          <w:tab w:val="center" w:pos="4536" w:leader="none"/>
          <w:tab w:val="left" w:pos="6315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Nombre de places limitées.</w:t>
      </w:r>
    </w:p>
    <w:p>
      <w:pPr>
        <w:pStyle w:val="Normal"/>
        <w:tabs>
          <w:tab w:val="clear" w:pos="708"/>
          <w:tab w:val="left" w:pos="284" w:leader="none"/>
          <w:tab w:val="center" w:pos="4536" w:leader="none"/>
          <w:tab w:val="left" w:pos="6315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 xml:space="preserve">Date : </w:t>
        <w:tab/>
        <w:tab/>
        <w:tab/>
        <w:tab/>
        <w:tab/>
        <w:tab/>
        <w:tab/>
        <w:tab/>
        <w:t>Signature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20" w:top="1560" w:footer="0" w:bottom="56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FuturaA Bk B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-799465</wp:posOffset>
          </wp:positionH>
          <wp:positionV relativeFrom="paragraph">
            <wp:posOffset>-389890</wp:posOffset>
          </wp:positionV>
          <wp:extent cx="1049655" cy="862965"/>
          <wp:effectExtent l="0" t="0" r="0" b="0"/>
          <wp:wrapNone/>
          <wp:docPr id="3" name="Image 1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862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-799465</wp:posOffset>
          </wp:positionH>
          <wp:positionV relativeFrom="paragraph">
            <wp:posOffset>-389890</wp:posOffset>
          </wp:positionV>
          <wp:extent cx="1049655" cy="862965"/>
          <wp:effectExtent l="0" t="0" r="0" b="0"/>
          <wp:wrapNone/>
          <wp:docPr id="4" name="Image 1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862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pStyle w:val="Heading2"/>
      <w:numFmt w:val="decimal"/>
      <w:lvlText w:val="%1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12"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fr-FR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FuturaA Bk BT" w:hAnsi="FuturaA Bk BT" w:eastAsia="DejaVu Sans" w:cs="FuturaA Bk BT" w:eastAsiaTheme="minorEastAsia"/>
      <w:color w:val="auto"/>
      <w:kern w:val="0"/>
      <w:sz w:val="20"/>
      <w:szCs w:val="20"/>
      <w:lang w:val="fr-FR" w:eastAsia="fr-FR" w:bidi="ar-SA"/>
    </w:rPr>
  </w:style>
  <w:style w:type="paragraph" w:styleId="Heading1">
    <w:name w:val="Heading 1"/>
    <w:basedOn w:val="Normal"/>
    <w:next w:val="Normal"/>
    <w:link w:val="Titre1Car"/>
    <w:uiPriority w:val="99"/>
    <w:qFormat/>
    <w:pPr>
      <w:keepNext w:val="true"/>
      <w:numPr>
        <w:ilvl w:val="0"/>
        <w:numId w:val="2"/>
      </w:num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Titre2Car"/>
    <w:uiPriority w:val="99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Titre3Car"/>
    <w:uiPriority w:val="99"/>
    <w:qFormat/>
    <w:pPr>
      <w:keepNext w:val="true"/>
      <w:outlineLvl w:val="2"/>
    </w:pPr>
    <w:rPr>
      <w:rFonts w:cs="DejaVu Sans" w:cstheme="minorBidi"/>
      <w:caps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9"/>
    <w:qFormat/>
    <w:pPr>
      <w:keepNext w:val="true"/>
      <w:outlineLvl w:val="3"/>
    </w:pPr>
    <w:rPr>
      <w:rFonts w:cs="DejaVu Sans" w:cstheme="minorBidi"/>
      <w:b/>
      <w:bCs/>
      <w:caps/>
      <w:sz w:val="32"/>
      <w:szCs w:val="32"/>
    </w:rPr>
  </w:style>
  <w:style w:type="paragraph" w:styleId="Heading5">
    <w:name w:val="Heading 5"/>
    <w:basedOn w:val="Normal"/>
    <w:next w:val="Normal"/>
    <w:link w:val="Titre5Car"/>
    <w:uiPriority w:val="99"/>
    <w:qFormat/>
    <w:pPr>
      <w:keepNext w:val="true"/>
      <w:tabs>
        <w:tab w:val="clear" w:pos="708"/>
        <w:tab w:val="left" w:pos="284" w:leader="none"/>
      </w:tabs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Titre6Car"/>
    <w:uiPriority w:val="99"/>
    <w:qFormat/>
    <w:pPr>
      <w:keepNext w:val="true"/>
      <w:tabs>
        <w:tab w:val="clear" w:pos="708"/>
        <w:tab w:val="left" w:pos="284" w:leader="none"/>
      </w:tabs>
      <w:outlineLvl w:val="5"/>
    </w:pPr>
    <w:rPr>
      <w:b/>
      <w:bCs/>
    </w:rPr>
  </w:style>
  <w:style w:type="paragraph" w:styleId="Heading7">
    <w:name w:val="Heading 7"/>
    <w:basedOn w:val="Normal"/>
    <w:next w:val="Normal"/>
    <w:link w:val="Titre7Car"/>
    <w:uiPriority w:val="99"/>
    <w:qFormat/>
    <w:pPr>
      <w:keepNext w:val="tru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708"/>
        <w:tab w:val="left" w:pos="284" w:leader="none"/>
      </w:tabs>
      <w:jc w:val="center"/>
      <w:outlineLvl w:val="6"/>
    </w:pPr>
    <w:rPr>
      <w:rFonts w:cs="DejaVu Sans" w:cstheme="minorBidi"/>
      <w:b/>
      <w:bCs/>
    </w:rPr>
  </w:style>
  <w:style w:type="paragraph" w:styleId="Heading8">
    <w:name w:val="Heading 8"/>
    <w:basedOn w:val="Normal"/>
    <w:next w:val="Normal"/>
    <w:link w:val="Titre8Car"/>
    <w:uiPriority w:val="99"/>
    <w:qFormat/>
    <w:pPr>
      <w:keepNext w:val="true"/>
      <w:jc w:val="center"/>
      <w:outlineLvl w:val="7"/>
    </w:pPr>
    <w:rPr>
      <w:rFonts w:cs="DejaVu Sans" w:cstheme="minorBidi"/>
      <w:b/>
      <w:bCs/>
      <w:sz w:val="24"/>
      <w:szCs w:val="24"/>
    </w:rPr>
  </w:style>
  <w:style w:type="paragraph" w:styleId="Heading9">
    <w:name w:val="Heading 9"/>
    <w:basedOn w:val="Normal"/>
    <w:next w:val="Normal"/>
    <w:link w:val="Titre9Car"/>
    <w:uiPriority w:val="99"/>
    <w:qFormat/>
    <w:pPr>
      <w:keepNext w:val="true"/>
      <w:tabs>
        <w:tab w:val="clear" w:pos="708"/>
        <w:tab w:val="left" w:pos="284" w:leader="none"/>
      </w:tabs>
      <w:jc w:val="center"/>
      <w:outlineLvl w:val="8"/>
    </w:pPr>
    <w:rPr>
      <w:rFonts w:cs="DejaVu Sans" w:cstheme="minorBidi"/>
      <w:b/>
      <w:bCs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5b5487"/>
    <w:rPr>
      <w:rFonts w:ascii="Arial" w:hAnsi="Arial" w:eastAsia="DejaVu Sans" w:cs="DejaVu Sans" w:asciiTheme="majorHAnsi" w:cstheme="majorBidi" w:eastAsiaTheme="majorEastAsia" w:hAnsiTheme="majorHAnsi"/>
      <w:b/>
      <w:bCs/>
      <w:kern w:val="2"/>
      <w:sz w:val="32"/>
      <w:szCs w:val="32"/>
      <w:lang w:eastAsia="fr-FR"/>
    </w:rPr>
  </w:style>
  <w:style w:type="character" w:styleId="Titre2Car" w:customStyle="1">
    <w:name w:val="Titre 2 Car"/>
    <w:basedOn w:val="DefaultParagraphFont"/>
    <w:uiPriority w:val="9"/>
    <w:semiHidden/>
    <w:qFormat/>
    <w:rsid w:val="005b5487"/>
    <w:rPr>
      <w:rFonts w:ascii="Arial" w:hAnsi="Arial" w:eastAsia="DejaVu Sans" w:cs="DejaVu Sans" w:asciiTheme="majorHAnsi" w:cstheme="majorBidi" w:eastAsiaTheme="majorEastAsia" w:hAnsiTheme="majorHAnsi"/>
      <w:b/>
      <w:bCs/>
      <w:i/>
      <w:iCs/>
      <w:sz w:val="28"/>
      <w:szCs w:val="28"/>
      <w:lang w:eastAsia="fr-FR"/>
    </w:rPr>
  </w:style>
  <w:style w:type="character" w:styleId="Titre3Car" w:customStyle="1">
    <w:name w:val="Titre 3 Car"/>
    <w:basedOn w:val="DefaultParagraphFont"/>
    <w:uiPriority w:val="9"/>
    <w:semiHidden/>
    <w:qFormat/>
    <w:rsid w:val="005b5487"/>
    <w:rPr>
      <w:rFonts w:ascii="Arial" w:hAnsi="Arial" w:eastAsia="DejaVu Sans" w:cs="DejaVu Sans" w:asciiTheme="majorHAnsi" w:cstheme="majorBidi" w:eastAsiaTheme="majorEastAsia" w:hAnsiTheme="majorHAnsi"/>
      <w:b/>
      <w:bCs/>
      <w:sz w:val="26"/>
      <w:szCs w:val="26"/>
      <w:lang w:eastAsia="fr-FR"/>
    </w:rPr>
  </w:style>
  <w:style w:type="character" w:styleId="Titre4Car" w:customStyle="1">
    <w:name w:val="Titre 4 Car"/>
    <w:basedOn w:val="DefaultParagraphFont"/>
    <w:uiPriority w:val="9"/>
    <w:semiHidden/>
    <w:qFormat/>
    <w:rsid w:val="005b5487"/>
    <w:rPr>
      <w:b/>
      <w:bCs/>
      <w:sz w:val="28"/>
      <w:szCs w:val="28"/>
      <w:lang w:eastAsia="fr-FR"/>
    </w:rPr>
  </w:style>
  <w:style w:type="character" w:styleId="Titre5Car" w:customStyle="1">
    <w:name w:val="Titre 5 Car"/>
    <w:basedOn w:val="DefaultParagraphFont"/>
    <w:uiPriority w:val="9"/>
    <w:semiHidden/>
    <w:qFormat/>
    <w:rsid w:val="005b5487"/>
    <w:rPr>
      <w:b/>
      <w:bCs/>
      <w:i/>
      <w:iCs/>
      <w:sz w:val="26"/>
      <w:szCs w:val="26"/>
      <w:lang w:eastAsia="fr-FR"/>
    </w:rPr>
  </w:style>
  <w:style w:type="character" w:styleId="Titre6Car" w:customStyle="1">
    <w:name w:val="Titre 6 Car"/>
    <w:basedOn w:val="DefaultParagraphFont"/>
    <w:uiPriority w:val="9"/>
    <w:semiHidden/>
    <w:qFormat/>
    <w:rsid w:val="005b5487"/>
    <w:rPr>
      <w:b/>
      <w:bCs/>
      <w:lang w:eastAsia="fr-FR"/>
    </w:rPr>
  </w:style>
  <w:style w:type="character" w:styleId="Titre7Car" w:customStyle="1">
    <w:name w:val="Titre 7 Car"/>
    <w:basedOn w:val="DefaultParagraphFont"/>
    <w:uiPriority w:val="9"/>
    <w:semiHidden/>
    <w:qFormat/>
    <w:rsid w:val="005b5487"/>
    <w:rPr>
      <w:sz w:val="24"/>
      <w:szCs w:val="24"/>
      <w:lang w:eastAsia="fr-FR"/>
    </w:rPr>
  </w:style>
  <w:style w:type="character" w:styleId="Titre8Car" w:customStyle="1">
    <w:name w:val="Titre 8 Car"/>
    <w:basedOn w:val="DefaultParagraphFont"/>
    <w:uiPriority w:val="9"/>
    <w:semiHidden/>
    <w:qFormat/>
    <w:rsid w:val="005b5487"/>
    <w:rPr>
      <w:i/>
      <w:iCs/>
      <w:sz w:val="24"/>
      <w:szCs w:val="24"/>
      <w:lang w:eastAsia="fr-FR"/>
    </w:rPr>
  </w:style>
  <w:style w:type="character" w:styleId="Titre9Car" w:customStyle="1">
    <w:name w:val="Titre 9 Car"/>
    <w:basedOn w:val="DefaultParagraphFont"/>
    <w:uiPriority w:val="9"/>
    <w:semiHidden/>
    <w:qFormat/>
    <w:rsid w:val="005b5487"/>
    <w:rPr>
      <w:rFonts w:ascii="Arial" w:hAnsi="Arial" w:eastAsia="DejaVu Sans" w:cs="DejaVu Sans" w:asciiTheme="majorHAnsi" w:cstheme="majorBidi" w:eastAsiaTheme="majorEastAsia" w:hAnsiTheme="majorHAnsi"/>
      <w:lang w:eastAsia="fr-FR"/>
    </w:rPr>
  </w:style>
  <w:style w:type="character" w:styleId="TitreCar" w:customStyle="1">
    <w:name w:val="Titre Car"/>
    <w:basedOn w:val="DefaultParagraphFont"/>
    <w:uiPriority w:val="10"/>
    <w:qFormat/>
    <w:rsid w:val="005b5487"/>
    <w:rPr>
      <w:rFonts w:ascii="Arial" w:hAnsi="Arial" w:eastAsia="DejaVu Sans" w:cs="DejaVu Sans" w:asciiTheme="majorHAnsi" w:cstheme="majorBidi" w:eastAsiaTheme="majorEastAsia" w:hAnsiTheme="majorHAnsi"/>
      <w:b/>
      <w:bCs/>
      <w:kern w:val="2"/>
      <w:sz w:val="32"/>
      <w:szCs w:val="32"/>
      <w:lang w:eastAsia="fr-FR"/>
    </w:rPr>
  </w:style>
  <w:style w:type="character" w:styleId="En-tteCar" w:customStyle="1">
    <w:name w:val="En-tête Car"/>
    <w:basedOn w:val="DefaultParagraphFont"/>
    <w:uiPriority w:val="99"/>
    <w:semiHidden/>
    <w:qFormat/>
    <w:rsid w:val="005b5487"/>
    <w:rPr>
      <w:rFonts w:ascii="FuturaA Bk BT" w:hAnsi="FuturaA Bk BT" w:cs="FuturaA Bk BT"/>
      <w:sz w:val="20"/>
      <w:szCs w:val="20"/>
      <w:lang w:eastAsia="fr-FR"/>
    </w:rPr>
  </w:style>
  <w:style w:type="character" w:styleId="PieddepageCar" w:customStyle="1">
    <w:name w:val="Pied de page Car"/>
    <w:basedOn w:val="DefaultParagraphFont"/>
    <w:uiPriority w:val="99"/>
    <w:semiHidden/>
    <w:qFormat/>
    <w:rsid w:val="005b5487"/>
    <w:rPr>
      <w:rFonts w:ascii="FuturaA Bk BT" w:hAnsi="FuturaA Bk BT" w:cs="FuturaA Bk BT"/>
      <w:sz w:val="20"/>
      <w:szCs w:val="20"/>
      <w:lang w:eastAsia="fr-FR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d77baf"/>
    <w:rPr>
      <w:rFonts w:ascii="Tahoma" w:hAnsi="Tahoma" w:cs="Tahoma"/>
      <w:sz w:val="16"/>
      <w:szCs w:val="16"/>
      <w:lang w:eastAsia="fr-FR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link w:val="TitreCar"/>
    <w:uiPriority w:val="99"/>
    <w:qFormat/>
    <w:pPr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styleId="TableofFigures">
    <w:name w:val="Table of Figures"/>
    <w:basedOn w:val="Normal"/>
    <w:next w:val="Normal"/>
    <w:uiPriority w:val="99"/>
    <w:pPr>
      <w:tabs>
        <w:tab w:val="clear" w:pos="708"/>
        <w:tab w:val="right" w:pos="10205" w:leader="dot"/>
      </w:tabs>
      <w:ind w:hanging="480" w:left="480"/>
      <w:jc w:val="both"/>
    </w:pPr>
    <w:rPr>
      <w:sz w:val="24"/>
      <w:szCs w:val="24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77ba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59f8"/>
    <w:pPr>
      <w:spacing w:lineRule="auto" w:line="259" w:before="0" w:after="160"/>
      <w:ind w:left="720"/>
      <w:contextualSpacing/>
    </w:pPr>
    <w:rPr>
      <w:rFonts w:ascii="Arial" w:hAnsi="Arial" w:eastAsia="Arial" w:cs="DejaVu Sans" w:asciiTheme="minorHAnsi" w:cstheme="minorBidi" w:eastAsiaTheme="minorHAnsi" w:hAnsiTheme="minorHAnsi"/>
      <w:kern w:val="2"/>
      <w:sz w:val="22"/>
      <w:szCs w:val="22"/>
      <w:lang w:eastAsia="en-US"/>
      <w14:ligatures w14:val="standardContextual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LibreOffice/24.2.0.3$Windows_X86_64 LibreOffice_project/da48488a73ddd66ea24cf16bbc4f7b9c08e9bea1</Application>
  <AppVersion>15.0000</AppVersion>
  <Pages>2</Pages>
  <Words>378</Words>
  <Characters>1983</Characters>
  <CharactersWithSpaces>2351</CharactersWithSpaces>
  <Paragraphs>39</Paragraphs>
  <Company>aspi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2024-04-08T19:57:00Z</dcterms:created>
  <dc:creator>AES</dc:creator>
  <dc:description/>
  <dc:language>fr-FR</dc:language>
  <cp:lastModifiedBy/>
  <dcterms:modified xsi:type="dcterms:W3CDTF">2024-04-09T11:30:37Z</dcterms:modified>
  <cp:revision>8</cp:revision>
  <dc:subject/>
  <dc:title>STAGE D'ETE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